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2018-2024年中国补脑型保健品行业市场运营态势及投资战略咨询报告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2018-2024年中国补脑型保健品行业市场运营态势及投资战略咨询报告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2018-2024年中国补脑型保健品行业市场运营态势及投资战略咨询报告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2018-2024年中国补脑型保健品行业市场运营态势及投资战略咨询报告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