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稻谷加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稻谷加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稻谷加工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稻谷加工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