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2018-2024年山西省能源行业市场发展现状调研及投资趋势前景报告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2018-2024年山西省能源行业市场发展现状调研及投资趋势前景报告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2018-2024年山西省能源行业市场发展现状调研及投资趋势前景报告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2018-2024年山西省能源行业市场发展现状调研及投资趋势前景报告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