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2018-2024年长沙文化产业行业市场深度调研及未来发展趋势研究报告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2018-2024年长沙文化产业行业市场深度调研及未来发展趋势研究报告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2018-2024年长沙文化产业行业市场深度调研及未来发展趋势研究报告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2018-2024年长沙文化产业行业市场深度调研及未来发展趋势研究报告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