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火力发电行业深度调查咨询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火力发电行业深度调查咨询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火力发电行业深度调查咨询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火力发电行业深度调查咨询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