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2019-2025年中国整体家具行业市场专项调研及投资前景分析报告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2019-2025年中国整体家具行业市场专项调研及投资前景分析报告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2019-2025年中国整体家具行业市场专项调研及投资前景分析报告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2019-2025年中国整体家具行业市场专项调研及投资前景分析报告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