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2019-2025年中国其他作物种植行业市场发展现状及投资前景咨询报告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2019-2025年中国其他作物种植行业市场发展现状及投资前景咨询报告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2019-2025年中国其他作物种植行业市场发展现状及投资前景咨询报告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https://www.icandata.com/view/296368.html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https://www.icandata.com/view/296368.html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2019-2025年中国其他作物种植行业市场发展现状及投资前景咨询报告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296368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