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2019-2025年中国其他专业技术服务行业市场发展现状及投资前景咨询报告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2019-2025年中国其他专业技术服务行业市场发展现状及投资前景咨询报告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2019-2025年中国其他专业技术服务行业市场发展现状及投资前景咨询报告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2019-2025年中国其他专业技术服务行业市场发展现状及投资前景咨询报告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