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2007-2008年中国风电运营及风电设备产业分析及投资预测报告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2007-2008年中国风电运营及风电设备产业分析及投资预测报告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2007-2008年中国风电运营及风电设备产业分析及投资预测报告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2007-2008年中国风电运营及风电设备产业分析及投资预测报告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