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力生产行业区域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力生产行业区域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生产行业区域市场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生产行业区域市场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