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2006-2010年中国太阳能光伏发电产业投资发展分析报告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2006-2010年中国太阳能光伏发电产业投资发展分析报告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2006-2010年中国太阳能光伏发电产业投资发展分析报告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2006-2010年中国太阳能光伏发电产业投资发展分析报告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