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2019-2025年中国电梯责任保险行业市场发展现状及投资前景咨询报告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2019-2025年中国电梯责任保险行业市场发展现状及投资前景咨询报告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2019-2025年中国电梯责任保险行业市场发展现状及投资前景咨询报告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2019-2025年中国电梯责任保险行业市场发展现状及投资前景咨询报告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