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2019-2025年中国公路管理与养护行业市场发展现状及投资前景咨询报告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2019-2025年中国公路管理与养护行业市场发展现状及投资前景咨询报告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2019-2025年中国公路管理与养护行业市场发展现状及投资前景咨询报告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2019-2025年中国公路管理与养护行业市场发展现状及投资前景咨询报告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