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2019-2025年中国混合动力电动汽车行业市场发展现状及投资前景咨询报告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2019-2025年中国混合动力电动汽车行业市场发展现状及投资前景咨询报告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2019-2025年中国混合动力电动汽车行业市场发展现状及投资前景咨询报告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https://www.icandata.com/view/298032.html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https://www.icandata.com/view/298032.html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2019-2025年中国混合动力电动汽车行业市场发展现状及投资前景咨询报告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298032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