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体散货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体散货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体散货运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体散货运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