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2019-2025年中国纺织品、针织品及原料批发行业市场发展现状及投资前景咨询报告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2019-2025年中国纺织品、针织品及原料批发行业市场发展现状及投资前景咨询报告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2019-2025年中国纺织品、针织品及原料批发行业市场发展现状及投资前景咨询报告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2019-2025年中国纺织品、针织品及原料批发行业市场发展现状及投资前景咨询报告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