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2019-2025年中国羽毛(绒)加工及制品制造行业市场发展现状及投资前景咨询报告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2019-2025年中国羽毛(绒)加工及制品制造行业市场发展现状及投资前景咨询报告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2019-2025年中国羽毛(绒)加工及制品制造行业市场发展现状及投资前景咨询报告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2019-2025年中国羽毛(绒)加工及制品制造行业市场发展现状及投资前景咨询报告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