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2019-2025年中国硬件嵌入式软件咨询行业市场发展现状及投资前景咨询报告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2019-2025年中国硬件嵌入式软件咨询行业市场发展现状及投资前景咨询报告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2019-2025年中国硬件嵌入式软件咨询行业市场发展现状及投资前景咨询报告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2019-2025年中国硬件嵌入式软件咨询行业市场发展现状及投资前景咨询报告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