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2019-2025年中国PVC电力电缆行业市场发展现状及投资前景咨询报告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2019-2025年中国PVC电力电缆行业市场发展现状及投资前景咨询报告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2019-2025年中国PVC电力电缆行业市场发展现状及投资前景咨询报告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2019-2025年中国PVC电力电缆行业市场发展现状及投资前景咨询报告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