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2019-2025年中国浪能发电设备行业市场发展现状及投资前景咨询报告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2019-2025年中国浪能发电设备行业市场发展现状及投资前景咨询报告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2019-2025年中国浪能发电设备行业市场发展现状及投资前景咨询报告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2019-2025年中国浪能发电设备行业市场发展现状及投资前景咨询报告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