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露天游乐场所游乐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露天游乐场所游乐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露天游乐场所游乐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4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4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露天游乐场所游乐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4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