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2019-2025年中国LNG液化天然气行业市场发展现状及投资前景咨询报告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2019-2025年中国LNG液化天然气行业市场发展现状及投资前景咨询报告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2019-2025年中国LNG液化天然气行业市场发展现状及投资前景咨询报告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2019-2025年中国LNG液化天然气行业市场发展现状及投资前景咨询报告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