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墨及碳素制品制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墨及碳素制品制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墨及碳素制品制造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墨及碳素制品制造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