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2019-2025年中国中央空调表冷器行业市场发展现状及投资前景咨询报告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2019-2025年中国中央空调表冷器行业市场发展现状及投资前景咨询报告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2019-2025年中国中央空调表冷器行业市场发展现状及投资前景咨询报告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2019-2025年中国中央空调表冷器行业市场发展现状及投资前景咨询报告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