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2019-2025年中国餐饮外卖行业市场发展现状及投资前景咨询报告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2019-2025年中国餐饮外卖行业市场发展现状及投资前景咨询报告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2019-2025年中国餐饮外卖行业市场发展现状及投资前景咨询报告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https://www.icandata.com/view/302187.html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https://www.icandata.com/view/302187.html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2019-2025年中国餐饮外卖行业市场发展现状及投资前景咨询报告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302187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