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2019-2025年中国大型连锁超市行业市场发展现状及投资前景咨询报告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2019-2025年中国大型连锁超市行业市场发展现状及投资前景咨询报告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2019-2025年中国大型连锁超市行业市场发展现状及投资前景咨询报告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2019-2025年中国大型连锁超市行业市场发展现状及投资前景咨询报告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302849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