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频振动平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频振动平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频振动平筛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频振动平筛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