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2019-2025年中国餐饮配送行业市场发展现状及投资前景咨询报告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2019-2025年中国餐饮配送行业市场发展现状及投资前景咨询报告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2019-2025年中国餐饮配送行业市场发展现状及投资前景咨询报告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2019-2025年中国餐饮配送行业市场发展现状及投资前景咨询报告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303337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