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室内娱乐场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室内娱乐场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内娱乐场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内娱乐场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