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2019-2025年中国租赁和商务服务业行业市场发展现状及投资前景咨询报告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2019-2025年中国租赁和商务服务业行业市场发展现状及投资前景咨询报告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2019-2025年中国租赁和商务服务业行业市场发展现状及投资前景咨询报告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2019-2025年中国租赁和商务服务业行业市场发展现状及投资前景咨询报告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