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2019-2025年中国连锁餐饮项目行业市场发展现状及投资前景咨询报告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2019-2025年中国连锁餐饮项目行业市场发展现状及投资前景咨询报告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2019-2025年中国连锁餐饮项目行业市场发展现状及投资前景咨询报告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2019-2025年中国连锁餐饮项目行业市场发展现状及投资前景咨询报告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