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2019-2025年中国制造执行系统（MES）行业市场发展现状及投资前景咨询报告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2019-2025年中国制造执行系统（MES）行业市场发展现状及投资前景咨询报告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2019-2025年中国制造执行系统（MES）行业市场发展现状及投资前景咨询报告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2019-2025年中国制造执行系统（MES）行业市场发展现状及投资前景咨询报告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