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2019-2025年中国风景区旅游开发建设行业市场发展现状及投资前景咨询报告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2019-2025年中国风景区旅游开发建设行业市场发展现状及投资前景咨询报告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2019-2025年中国风景区旅游开发建设行业市场发展现状及投资前景咨询报告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2019-2025年中国风景区旅游开发建设行业市场发展现状及投资前景咨询报告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305330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