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2019-2025年中国老年旅游产品行业市场发展现状及投资前景咨询报告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2019-2025年中国老年旅游产品行业市场发展现状及投资前景咨询报告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2019-2025年中国老年旅游产品行业市场发展现状及投资前景咨询报告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https://www.icandata.com/view/305777.html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https://www.icandata.com/view/305777.html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2019-2025年中国老年旅游产品行业市场发展现状及投资前景咨询报告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305777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