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2019-2025年中国诊断血清生物制品行业市场发展现状及投资前景咨询报告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2019-2025年中国诊断血清生物制品行业市场发展现状及投资前景咨询报告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2019-2025年中国诊断血清生物制品行业市场发展现状及投资前景咨询报告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2019-2025年中国诊断血清生物制品行业市场发展现状及投资前景咨询报告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