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2019-2025年中国医学研究与试验发展行业市场发展现状及投资前景咨询报告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2019-2025年中国医学研究与试验发展行业市场发展现状及投资前景咨询报告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2019-2025年中国医学研究与试验发展行业市场发展现状及投资前景咨询报告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2019-2025年中国医学研究与试验发展行业市场发展现状及投资前景咨询报告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