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2019-2025年中国血型及HLA生物制品业行业市场发展现状及投资前景咨询报告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2019-2025年中国血型及HLA生物制品业行业市场发展现状及投资前景咨询报告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2019-2025年中国血型及HLA生物制品业行业市场发展现状及投资前景咨询报告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2019-2025年中国血型及HLA生物制品业行业市场发展现状及投资前景咨询报告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