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2019-2025年中国涉外家政行业市场发展现状及投资前景咨询报告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2019-2025年中国涉外家政行业市场发展现状及投资前景咨询报告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2019-2025年中国涉外家政行业市场发展现状及投资前景咨询报告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https://www.icandata.com/view/308317.html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https://www.icandata.com/view/308317.html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2019-2025年中国涉外家政行业市场发展现状及投资前景咨询报告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308317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