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2019-2025年中国整体橱柜行业市场发展现状及投资前景咨询报告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2019-2025年中国整体橱柜行业市场发展现状及投资前景咨询报告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2019-2025年中国整体橱柜行业市场发展现状及投资前景咨询报告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2019-2025年中国整体橱柜行业市场发展现状及投资前景咨询报告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308724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