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2019-2025年中国室内木工制作服务行业市场发展现状及投资前景咨询报告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2019-2025年中国室内木工制作服务行业市场发展现状及投资前景咨询报告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2019-2025年中国室内木工制作服务行业市场发展现状及投资前景咨询报告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https://www.icandata.com/view/308970.html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2019-2025年中国室内木工制作服务行业市场发展现状及投资前景咨询报告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308970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