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2019-2025年中国数据录入计算中心行业市场发展现状及投资前景咨询报告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2019-2025年中国数据录入计算中心行业市场发展现状及投资前景咨询报告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2019-2025年中国数据录入计算中心行业市场发展现状及投资前景咨询报告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2019-2025年中国数据录入计算中心行业市场发展现状及投资前景咨询报告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309077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