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2019-2025年中国无人零售商店行业市场发展现状及投资前景咨询报告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2019-2025年中国无人零售商店行业市场发展现状及投资前景咨询报告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2019-2025年中国无人零售商店行业市场发展现状及投资前景咨询报告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2019-2025年中国无人零售商店行业市场发展现状及投资前景咨询报告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