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2019-2025年中国病房护理设备及器具行业市场发展现状及投资前景咨询报告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2019-2025年中国病房护理设备及器具行业市场发展现状及投资前景咨询报告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2019-2025年中国病房护理设备及器具行业市场发展现状及投资前景咨询报告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2019-2025年中国病房护理设备及器具行业市场发展现状及投资前景咨询报告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311017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