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2019-2025年中国卫生、社会保障和社会福利业行业市场发展现状及投资前景咨询报告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2019-2025年中国卫生、社会保障和社会福利业行业市场发展现状及投资前景咨询报告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2019-2025年中国卫生、社会保障和社会福利业行业市场发展现状及投资前景咨询报告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2019-2025年中国卫生、社会保障和社会福利业行业市场发展现状及投资前景咨询报告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