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2019-2025年中国SCR环保催化剂行业市场发展现状及投资前景咨询报告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2019-2025年中国SCR环保催化剂行业市场发展现状及投资前景咨询报告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2019-2025年中国SCR环保催化剂行业市场发展现状及投资前景咨询报告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2019-2025年中国SCR环保催化剂行业市场发展现状及投资前景咨询报告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