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2019-2025年中国燃气轮机用的自由活塞式发生器行业市场发展现状及投资前景咨询报告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2019-2025年中国燃气轮机用的自由活塞式发生器行业市场发展现状及投资前景咨询报告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2019-2025年中国燃气轮机用的自由活塞式发生器行业市场发展现状及投资前景咨询报告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https://www.icandata.com/view/312677.html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https://www.icandata.com/view/312677.html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2019-2025年中国燃气轮机用的自由活塞式发生器行业市场发展现状及投资前景咨询报告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312677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