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2019-2025年中国特殊饮料机械设备行业市场发展现状及投资前景咨询报告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2019-2025年中国特殊饮料机械设备行业市场发展现状及投资前景咨询报告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2019-2025年中国特殊饮料机械设备行业市场发展现状及投资前景咨询报告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https://www.icandata.com/view/312823.html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https://www.icandata.com/view/312823.html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2019-2025年中国特殊饮料机械设备行业市场发展现状及投资前景咨询报告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312823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