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2019-2025年中国花画工艺品行业市场发展现状及投资前景咨询报告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2019-2025年中国花画工艺品行业市场发展现状及投资前景咨询报告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2019-2025年中国花画工艺品行业市场发展现状及投资前景咨询报告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2019-2025年中国花画工艺品行业市场发展现状及投资前景咨询报告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