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2019-2025年中国零售商业行业市场发展现状及投资前景咨询报告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2019-2025年中国零售商业行业市场发展现状及投资前景咨询报告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2019-2025年中国零售商业行业市场发展现状及投资前景咨询报告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2019-2025年中国零售商业行业市场发展现状及投资前景咨询报告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314199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