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2019-2025年中国木材家具业行业市场发展现状及投资前景咨询报告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2019-2025年中国木材家具业行业市场发展现状及投资前景咨询报告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2019-2025年中国木材家具业行业市场发展现状及投资前景咨询报告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2019-2025年中国木材家具业行业市场发展现状及投资前景咨询报告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